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30" w:rsidRDefault="004B6A30" w:rsidP="004B6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A178D" w:rsidRDefault="004B6A30" w:rsidP="004B6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Бурятского регионального отделения Российского общества политологов</w:t>
      </w:r>
      <w:bookmarkStart w:id="0" w:name="_GoBack"/>
      <w:bookmarkEnd w:id="0"/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2C4179" w:rsidRPr="00EA178D" w:rsidTr="00EA178D"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B6A30" w:rsidRPr="00EA178D" w:rsidTr="002C4179"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«Социально-политические исследования Монголии»</w:t>
            </w:r>
          </w:p>
        </w:tc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два месяца</w:t>
            </w:r>
          </w:p>
        </w:tc>
        <w:tc>
          <w:tcPr>
            <w:tcW w:w="2337" w:type="dxa"/>
          </w:tcPr>
          <w:p w:rsidR="004B6A30" w:rsidRDefault="004B6A30" w:rsidP="004B6A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семинара: </w:t>
            </w:r>
          </w:p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Владимир Александрович, доктор политических наук, доцент, директор Восточного института БГУ</w:t>
            </w:r>
          </w:p>
        </w:tc>
      </w:tr>
      <w:tr w:rsidR="004B6A30" w:rsidRPr="00EA178D" w:rsidTr="002C4179"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Летняя школа социально-политических исследований</w:t>
            </w:r>
          </w:p>
        </w:tc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/>
                <w:sz w:val="24"/>
                <w:szCs w:val="24"/>
              </w:rPr>
              <w:t xml:space="preserve">Улан-Удэ, Танхой,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Максимиха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, август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337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Бадмацыренов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 xml:space="preserve">заведующий кафедрой политологии и социологии БГУ, </w:t>
            </w:r>
            <w:r>
              <w:rPr>
                <w:rFonts w:ascii="Times New Roman" w:hAnsi="Times New Roman"/>
                <w:sz w:val="24"/>
                <w:szCs w:val="24"/>
              </w:rPr>
              <w:t>доктор социологических наук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4B6A30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4B6A30" w:rsidRPr="00EA178D" w:rsidTr="00E546D4">
        <w:tc>
          <w:tcPr>
            <w:tcW w:w="2336" w:type="dxa"/>
            <w:vAlign w:val="center"/>
          </w:tcPr>
          <w:p w:rsidR="004B6A30" w:rsidRPr="00EA178D" w:rsidRDefault="004B6A30" w:rsidP="00E5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4B6A30" w:rsidRPr="00EA178D" w:rsidRDefault="004B6A30" w:rsidP="00E5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4B6A30" w:rsidRPr="00EA178D" w:rsidRDefault="004B6A30" w:rsidP="00E5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4B6A30" w:rsidRPr="00EA178D" w:rsidRDefault="004B6A30" w:rsidP="00E5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4B6A30" w:rsidRPr="00EA178D" w:rsidRDefault="004B6A30" w:rsidP="00E5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B6A30" w:rsidRPr="00EA178D" w:rsidTr="00E546D4">
        <w:tc>
          <w:tcPr>
            <w:tcW w:w="2336" w:type="dxa"/>
          </w:tcPr>
          <w:p w:rsidR="004B6A30" w:rsidRPr="00D82481" w:rsidRDefault="004B6A30" w:rsidP="00E5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Экспертная группа по общественному контролю выборов Общественной палаты Республики Бурятия</w:t>
            </w:r>
          </w:p>
        </w:tc>
        <w:tc>
          <w:tcPr>
            <w:tcW w:w="2336" w:type="dxa"/>
          </w:tcPr>
          <w:p w:rsidR="004B6A30" w:rsidRPr="00D82481" w:rsidRDefault="004B6A30" w:rsidP="00E5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4B6A30" w:rsidRPr="00D82481" w:rsidRDefault="004B6A30" w:rsidP="00E5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37" w:type="dxa"/>
          </w:tcPr>
          <w:p w:rsidR="004B6A30" w:rsidRPr="00EA178D" w:rsidRDefault="004B6A30" w:rsidP="00E5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Бадмацыренов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  <w:r w:rsidRPr="006B3591">
              <w:rPr>
                <w:rFonts w:ascii="Times New Roman" w:hAnsi="Times New Roman"/>
                <w:sz w:val="24"/>
                <w:szCs w:val="24"/>
              </w:rPr>
              <w:t xml:space="preserve">, заведующий кафедрой политологии и социологии БГУ, </w:t>
            </w:r>
            <w:r>
              <w:rPr>
                <w:rFonts w:ascii="Times New Roman" w:hAnsi="Times New Roman"/>
                <w:sz w:val="24"/>
                <w:szCs w:val="24"/>
              </w:rPr>
              <w:t>доктор социологических наук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>, доцент.</w:t>
            </w:r>
          </w:p>
        </w:tc>
      </w:tr>
      <w:tr w:rsidR="004B6A30" w:rsidRPr="00EA178D" w:rsidTr="00E546D4">
        <w:tc>
          <w:tcPr>
            <w:tcW w:w="2336" w:type="dxa"/>
          </w:tcPr>
          <w:p w:rsidR="004B6A30" w:rsidRPr="00EA178D" w:rsidRDefault="004B6A30" w:rsidP="00E5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экспертная группа по внедрению Национальной социальной инициативы</w:t>
            </w:r>
          </w:p>
        </w:tc>
        <w:tc>
          <w:tcPr>
            <w:tcW w:w="2336" w:type="dxa"/>
          </w:tcPr>
          <w:p w:rsidR="004B6A30" w:rsidRPr="00D82481" w:rsidRDefault="004B6A30" w:rsidP="00E5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4B6A30" w:rsidRPr="00D82481" w:rsidRDefault="004B6A30" w:rsidP="00E5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37" w:type="dxa"/>
          </w:tcPr>
          <w:p w:rsidR="004B6A30" w:rsidRPr="00EA178D" w:rsidRDefault="004B6A30" w:rsidP="00E5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Бадмацыренов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  <w:r w:rsidRPr="006B3591">
              <w:rPr>
                <w:rFonts w:ascii="Times New Roman" w:hAnsi="Times New Roman"/>
                <w:sz w:val="24"/>
                <w:szCs w:val="24"/>
              </w:rPr>
              <w:t xml:space="preserve">, заведующий кафедрой политологии и социологии БГУ, </w:t>
            </w:r>
            <w:r>
              <w:rPr>
                <w:rFonts w:ascii="Times New Roman" w:hAnsi="Times New Roman"/>
                <w:sz w:val="24"/>
                <w:szCs w:val="24"/>
              </w:rPr>
              <w:t>доктор социологических наук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>, доцент.</w:t>
            </w:r>
          </w:p>
        </w:tc>
      </w:tr>
      <w:tr w:rsidR="004B6A30" w:rsidRPr="00EA178D" w:rsidTr="00E546D4">
        <w:tc>
          <w:tcPr>
            <w:tcW w:w="2336" w:type="dxa"/>
          </w:tcPr>
          <w:p w:rsidR="004B6A30" w:rsidRPr="00EA178D" w:rsidRDefault="004B6A30" w:rsidP="00E5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Экспертный совет Фонда поддержки буддийского образования и исследований</w:t>
            </w:r>
          </w:p>
        </w:tc>
        <w:tc>
          <w:tcPr>
            <w:tcW w:w="2336" w:type="dxa"/>
          </w:tcPr>
          <w:p w:rsidR="004B6A30" w:rsidRPr="00D82481" w:rsidRDefault="004B6A30" w:rsidP="00E5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36" w:type="dxa"/>
          </w:tcPr>
          <w:p w:rsidR="004B6A30" w:rsidRPr="00D82481" w:rsidRDefault="004B6A30" w:rsidP="00E5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37" w:type="dxa"/>
          </w:tcPr>
          <w:p w:rsidR="004B6A30" w:rsidRPr="00EA178D" w:rsidRDefault="004B6A30" w:rsidP="00E5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Бадмацыренов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  <w:r w:rsidRPr="006B3591">
              <w:rPr>
                <w:rFonts w:ascii="Times New Roman" w:hAnsi="Times New Roman"/>
                <w:sz w:val="24"/>
                <w:szCs w:val="24"/>
              </w:rPr>
              <w:t xml:space="preserve">, заведующий кафедрой политологии и социологии БГУ, </w:t>
            </w:r>
            <w:r>
              <w:rPr>
                <w:rFonts w:ascii="Times New Roman" w:hAnsi="Times New Roman"/>
                <w:sz w:val="24"/>
                <w:szCs w:val="24"/>
              </w:rPr>
              <w:t>доктор социологических наук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>, доцент.</w:t>
            </w:r>
          </w:p>
        </w:tc>
      </w:tr>
    </w:tbl>
    <w:p w:rsidR="004B6A30" w:rsidRPr="004B6A30" w:rsidRDefault="004B6A30" w:rsidP="004B6A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B6A30" w:rsidRPr="00EA178D" w:rsidTr="00C005CC"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Востоковедная политология: общие точки соприкосновения и линии разлома</w:t>
            </w:r>
          </w:p>
        </w:tc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Научный семинар</w:t>
            </w:r>
          </w:p>
        </w:tc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Улан-Удэ, 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337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 xml:space="preserve"> г., Родионов В.А.</w:t>
            </w:r>
          </w:p>
        </w:tc>
      </w:tr>
      <w:tr w:rsidR="004B6A30" w:rsidRPr="00EA178D" w:rsidTr="00C005CC"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/>
                <w:sz w:val="24"/>
                <w:szCs w:val="24"/>
              </w:rPr>
              <w:t>Семинар «Цифровые исследования в гуманитарных науках»</w:t>
            </w:r>
          </w:p>
        </w:tc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Научный семинар</w:t>
            </w:r>
          </w:p>
        </w:tc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/>
                <w:sz w:val="24"/>
                <w:szCs w:val="24"/>
              </w:rPr>
              <w:t>Улан-Удэ, гибридный формат, раз в два месяца</w:t>
            </w:r>
          </w:p>
        </w:tc>
        <w:tc>
          <w:tcPr>
            <w:tcW w:w="2337" w:type="dxa"/>
          </w:tcPr>
          <w:p w:rsidR="004B6A30" w:rsidRPr="00D82481" w:rsidRDefault="004B6A30" w:rsidP="004B6A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2481">
              <w:rPr>
                <w:rFonts w:ascii="Times New Roman" w:hAnsi="Times New Roman"/>
                <w:sz w:val="24"/>
                <w:szCs w:val="24"/>
              </w:rPr>
              <w:t xml:space="preserve">Руководители семинара: </w:t>
            </w:r>
          </w:p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Бадмацыренов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 xml:space="preserve">заведующий кафедрой политологии и социологии БГУ, </w:t>
            </w:r>
            <w:r>
              <w:rPr>
                <w:rFonts w:ascii="Times New Roman" w:hAnsi="Times New Roman"/>
                <w:sz w:val="24"/>
                <w:szCs w:val="24"/>
              </w:rPr>
              <w:t>доктор социологических наук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</w:tr>
      <w:tr w:rsidR="004B6A30" w:rsidRPr="00EA178D" w:rsidTr="00C005CC"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/>
                <w:sz w:val="24"/>
                <w:szCs w:val="24"/>
              </w:rPr>
              <w:t>Конференция «Молодежь в избирательном процессе»</w:t>
            </w:r>
          </w:p>
        </w:tc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/>
                <w:sz w:val="24"/>
                <w:szCs w:val="24"/>
              </w:rPr>
              <w:t>Региональная научно-практическая конференция</w:t>
            </w:r>
          </w:p>
        </w:tc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Улан-Удэ, март 2024</w:t>
            </w:r>
          </w:p>
        </w:tc>
        <w:tc>
          <w:tcPr>
            <w:tcW w:w="2337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/>
                <w:sz w:val="24"/>
                <w:szCs w:val="24"/>
              </w:rPr>
              <w:t xml:space="preserve">Председатель Оргкомитета: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Будаев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Батор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Солбонович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>, кандидат политических наук, доцент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B6A30" w:rsidRPr="00EA178D" w:rsidTr="00C005CC"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научного журнала «Восточный вектор: история, общество, государство»</w:t>
            </w:r>
          </w:p>
        </w:tc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журнал</w:t>
            </w:r>
          </w:p>
        </w:tc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2337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раза в год,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Бадмацыренов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главный редактор</w:t>
            </w:r>
          </w:p>
        </w:tc>
      </w:tr>
      <w:tr w:rsidR="004B6A30" w:rsidRPr="00EA178D" w:rsidTr="00C005CC"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/>
                <w:sz w:val="24"/>
                <w:szCs w:val="24"/>
              </w:rPr>
              <w:t xml:space="preserve">Конференция «Молодежь в </w:t>
            </w:r>
            <w:r w:rsidRPr="00D82481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избирательном процессе»</w:t>
            </w:r>
          </w:p>
        </w:tc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Сборник материалов </w:t>
            </w:r>
            <w:r w:rsidRPr="00D82481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региональной научно-практической конференции</w:t>
            </w:r>
          </w:p>
        </w:tc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Улан-Удэ, март 2024</w:t>
            </w:r>
          </w:p>
        </w:tc>
        <w:tc>
          <w:tcPr>
            <w:tcW w:w="2337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/>
                <w:sz w:val="24"/>
                <w:szCs w:val="24"/>
              </w:rPr>
              <w:t xml:space="preserve">Председатель Оргкомитета: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lastRenderedPageBreak/>
              <w:t>Будаев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Батор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Солбонович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>, кандидат политических наук, доцент</w:t>
            </w:r>
          </w:p>
        </w:tc>
      </w:tr>
      <w:tr w:rsidR="004B6A30" w:rsidRPr="00EA178D" w:rsidTr="00C005CC"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1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Всероссийская научно-практическая конференция «Современное развитие регионов России: политические, социальные и экономические аспекты»</w:t>
            </w:r>
          </w:p>
        </w:tc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/>
                <w:sz w:val="24"/>
                <w:szCs w:val="24"/>
              </w:rPr>
              <w:t>Сборник материалов региональной научно-практической конференции</w:t>
            </w:r>
          </w:p>
        </w:tc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молодежного отделения (при наличии)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4B6A30" w:rsidRPr="00EA178D" w:rsidTr="00E546D4">
        <w:tc>
          <w:tcPr>
            <w:tcW w:w="2336" w:type="dxa"/>
            <w:vAlign w:val="center"/>
          </w:tcPr>
          <w:p w:rsidR="004B6A30" w:rsidRPr="00EA178D" w:rsidRDefault="004B6A30" w:rsidP="00E5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4B6A30" w:rsidRPr="00EA178D" w:rsidRDefault="004B6A30" w:rsidP="00E5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4B6A30" w:rsidRPr="00EA178D" w:rsidRDefault="004B6A30" w:rsidP="00E5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4B6A30" w:rsidRPr="00EA178D" w:rsidRDefault="004B6A30" w:rsidP="00E5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4B6A30" w:rsidRPr="00EA178D" w:rsidRDefault="004B6A30" w:rsidP="00E5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B6A30" w:rsidRPr="00EA178D" w:rsidTr="00E546D4">
        <w:tc>
          <w:tcPr>
            <w:tcW w:w="2336" w:type="dxa"/>
          </w:tcPr>
          <w:p w:rsidR="004B6A30" w:rsidRPr="00EA178D" w:rsidRDefault="004B6A30" w:rsidP="00E5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 модель ООН </w:t>
            </w:r>
          </w:p>
        </w:tc>
        <w:tc>
          <w:tcPr>
            <w:tcW w:w="2336" w:type="dxa"/>
          </w:tcPr>
          <w:p w:rsidR="004B6A30" w:rsidRPr="00EA178D" w:rsidRDefault="004B6A30" w:rsidP="00E5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Улан-Удэ, май 2024</w:t>
            </w:r>
          </w:p>
        </w:tc>
        <w:tc>
          <w:tcPr>
            <w:tcW w:w="2337" w:type="dxa"/>
          </w:tcPr>
          <w:p w:rsidR="004B6A30" w:rsidRPr="00D82481" w:rsidRDefault="004B6A30" w:rsidP="00E54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Бадмацыренов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 xml:space="preserve">заведующий кафедрой политологии и социологии БГУ, </w:t>
            </w:r>
            <w:r>
              <w:rPr>
                <w:rFonts w:ascii="Times New Roman" w:hAnsi="Times New Roman"/>
                <w:sz w:val="24"/>
                <w:szCs w:val="24"/>
              </w:rPr>
              <w:t>доктор социологических наук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>, доцент</w:t>
            </w:r>
            <w:r>
              <w:rPr>
                <w:rFonts w:ascii="Times New Roman" w:hAnsi="Times New Roman"/>
                <w:sz w:val="24"/>
                <w:szCs w:val="24"/>
              </w:rPr>
              <w:t>, май 2024</w:t>
            </w:r>
          </w:p>
        </w:tc>
      </w:tr>
      <w:tr w:rsidR="004B6A30" w:rsidRPr="00EA178D" w:rsidTr="00E546D4">
        <w:tc>
          <w:tcPr>
            <w:tcW w:w="2336" w:type="dxa"/>
          </w:tcPr>
          <w:p w:rsidR="004B6A30" w:rsidRPr="00D82481" w:rsidRDefault="004B6A30" w:rsidP="00E5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Летняя школа социально-политических исследований</w:t>
            </w:r>
          </w:p>
        </w:tc>
        <w:tc>
          <w:tcPr>
            <w:tcW w:w="2336" w:type="dxa"/>
          </w:tcPr>
          <w:p w:rsidR="004B6A30" w:rsidRPr="00D82481" w:rsidRDefault="004B6A30" w:rsidP="00E5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Научный семинар</w:t>
            </w:r>
          </w:p>
        </w:tc>
        <w:tc>
          <w:tcPr>
            <w:tcW w:w="2336" w:type="dxa"/>
          </w:tcPr>
          <w:p w:rsidR="004B6A30" w:rsidRPr="00D82481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/>
                <w:sz w:val="24"/>
                <w:szCs w:val="24"/>
              </w:rPr>
              <w:t xml:space="preserve">Улан-Удэ, Танхой,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Максимиха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, август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337" w:type="dxa"/>
          </w:tcPr>
          <w:p w:rsidR="004B6A30" w:rsidRPr="00D82481" w:rsidRDefault="004B6A30" w:rsidP="004B6A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Бадмацыренов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 xml:space="preserve">заведующий кафедрой политологии и социологии БГУ, </w:t>
            </w:r>
            <w:r>
              <w:rPr>
                <w:rFonts w:ascii="Times New Roman" w:hAnsi="Times New Roman"/>
                <w:sz w:val="24"/>
                <w:szCs w:val="24"/>
              </w:rPr>
              <w:t>доктор социологических наук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>, доцент</w:t>
            </w:r>
            <w:r>
              <w:rPr>
                <w:rFonts w:ascii="Times New Roman" w:hAnsi="Times New Roman"/>
                <w:sz w:val="24"/>
                <w:szCs w:val="24"/>
              </w:rPr>
              <w:t>, август 2024</w:t>
            </w:r>
          </w:p>
        </w:tc>
      </w:tr>
      <w:tr w:rsidR="004B6A30" w:rsidRPr="00EA178D" w:rsidTr="00E546D4">
        <w:tc>
          <w:tcPr>
            <w:tcW w:w="2336" w:type="dxa"/>
          </w:tcPr>
          <w:p w:rsidR="004B6A30" w:rsidRPr="005621CC" w:rsidRDefault="004B6A30" w:rsidP="00E5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дебатов Бурятского государственного университета</w:t>
            </w:r>
          </w:p>
        </w:tc>
        <w:tc>
          <w:tcPr>
            <w:tcW w:w="2336" w:type="dxa"/>
          </w:tcPr>
          <w:p w:rsidR="004B6A30" w:rsidRPr="00EA178D" w:rsidRDefault="004B6A30" w:rsidP="00E5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Бурятский государственный университет, г. Улан-Удэ,  в течение года</w:t>
            </w:r>
          </w:p>
        </w:tc>
        <w:tc>
          <w:tcPr>
            <w:tcW w:w="2337" w:type="dxa"/>
          </w:tcPr>
          <w:p w:rsidR="004B6A30" w:rsidRPr="00EA178D" w:rsidRDefault="004B6A30" w:rsidP="004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Бадмацыренов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Т.Б., в течение года</w:t>
            </w:r>
          </w:p>
        </w:tc>
      </w:tr>
    </w:tbl>
    <w:p w:rsidR="004B6A30" w:rsidRDefault="004B6A30" w:rsidP="004B6A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A30" w:rsidRDefault="004B6A30" w:rsidP="004B6A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 w:rsidSect="00D4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F0"/>
    <w:rsid w:val="00017DF0"/>
    <w:rsid w:val="000B28F4"/>
    <w:rsid w:val="002C4179"/>
    <w:rsid w:val="003E625E"/>
    <w:rsid w:val="004B6A30"/>
    <w:rsid w:val="00531F9D"/>
    <w:rsid w:val="005A2ACD"/>
    <w:rsid w:val="006F28C4"/>
    <w:rsid w:val="00760F00"/>
    <w:rsid w:val="00C01514"/>
    <w:rsid w:val="00D47CDA"/>
    <w:rsid w:val="00EA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paragraph" w:styleId="a5">
    <w:name w:val="No Spacing"/>
    <w:uiPriority w:val="99"/>
    <w:qFormat/>
    <w:rsid w:val="004B6A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2024-02-25T16:06:00Z</dcterms:created>
  <dcterms:modified xsi:type="dcterms:W3CDTF">2024-06-28T13:11:00Z</dcterms:modified>
</cp:coreProperties>
</file>